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130A" w14:textId="6CE953B3" w:rsidR="0072409B" w:rsidRDefault="0072409B">
      <w:r>
        <w:rPr>
          <w:noProof/>
        </w:rPr>
        <w:drawing>
          <wp:inline distT="0" distB="0" distL="0" distR="0" wp14:anchorId="4E3CEBFE" wp14:editId="3E7599A1">
            <wp:extent cx="6651075" cy="16764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In partnership with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060" cy="16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C07AA" w14:textId="26429F7C" w:rsidR="00464D09" w:rsidRPr="00FD71AB" w:rsidRDefault="00E8623E" w:rsidP="00E8623E">
      <w:pPr>
        <w:jc w:val="center"/>
        <w:rPr>
          <w:b/>
          <w:bCs/>
          <w:sz w:val="56"/>
          <w:szCs w:val="56"/>
        </w:rPr>
      </w:pPr>
      <w:r w:rsidRPr="00FD71AB">
        <w:rPr>
          <w:b/>
          <w:bCs/>
          <w:sz w:val="56"/>
          <w:szCs w:val="56"/>
        </w:rPr>
        <w:t>Enter</w:t>
      </w:r>
      <w:r w:rsidR="00897451" w:rsidRPr="00FD71AB">
        <w:rPr>
          <w:b/>
          <w:bCs/>
          <w:sz w:val="56"/>
          <w:szCs w:val="56"/>
        </w:rPr>
        <w:t xml:space="preserve"> the PA</w:t>
      </w:r>
      <w:r w:rsidR="00AB5BCD" w:rsidRPr="00FD71AB">
        <w:rPr>
          <w:b/>
          <w:bCs/>
          <w:sz w:val="56"/>
          <w:szCs w:val="56"/>
        </w:rPr>
        <w:t>Y360 Pub Quiz</w:t>
      </w:r>
    </w:p>
    <w:p w14:paraId="6F068281" w14:textId="546D5C9E" w:rsidR="0087360F" w:rsidRDefault="00464D09">
      <w:r>
        <w:t>Complete the 1</w:t>
      </w:r>
      <w:r w:rsidR="00FD71AB">
        <w:t>2</w:t>
      </w:r>
      <w:r>
        <w:t xml:space="preserve"> questions </w:t>
      </w:r>
      <w:r w:rsidR="00E8623E">
        <w:t xml:space="preserve">and your details </w:t>
      </w:r>
      <w:r>
        <w:t xml:space="preserve">below </w:t>
      </w:r>
      <w:r w:rsidR="00E8623E">
        <w:t>then</w:t>
      </w:r>
      <w:r>
        <w:t xml:space="preserve"> email </w:t>
      </w:r>
      <w:r w:rsidR="00E8623E">
        <w:t>your answers</w:t>
      </w:r>
      <w:r>
        <w:t xml:space="preserve"> to </w:t>
      </w:r>
      <w:hyperlink r:id="rId6" w:history="1">
        <w:r w:rsidRPr="0076705D">
          <w:rPr>
            <w:rStyle w:val="Hyperlink"/>
          </w:rPr>
          <w:t>marketing@emergingpayments.org</w:t>
        </w:r>
      </w:hyperlink>
    </w:p>
    <w:p w14:paraId="4F5D3E58" w14:textId="244C76EE" w:rsidR="00E8623E" w:rsidRDefault="00E8623E">
      <w:r>
        <w:t xml:space="preserve">The answers can all be found throughout the day, and if you think you missed one because you </w:t>
      </w:r>
      <w:proofErr w:type="gramStart"/>
      <w:r>
        <w:t>didn’t</w:t>
      </w:r>
      <w:proofErr w:type="gramEnd"/>
      <w:r>
        <w:t xml:space="preserve"> make the live presentation, they are available to view on demand afterwards.</w:t>
      </w:r>
    </w:p>
    <w:p w14:paraId="4049C402" w14:textId="247B44A1" w:rsidR="00464D09" w:rsidRPr="00E8623E" w:rsidRDefault="00473F4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0A88FB" wp14:editId="149FD2F4">
            <wp:simplePos x="0" y="0"/>
            <wp:positionH relativeFrom="margin">
              <wp:posOffset>3837667</wp:posOffset>
            </wp:positionH>
            <wp:positionV relativeFrom="paragraph">
              <wp:posOffset>117245</wp:posOffset>
            </wp:positionV>
            <wp:extent cx="2747532" cy="1680574"/>
            <wp:effectExtent l="133350" t="247650" r="129540" b="243840"/>
            <wp:wrapNone/>
            <wp:docPr id="2" name="Picture 2" descr="A picture containing tabl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7571">
                      <a:off x="0" y="0"/>
                      <a:ext cx="2773585" cy="1696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D09" w:rsidRPr="00E8623E">
        <w:rPr>
          <w:b/>
          <w:bCs/>
        </w:rPr>
        <w:t>All correct answers will be put into a prize draw to win one of the following prizes:</w:t>
      </w:r>
    </w:p>
    <w:p w14:paraId="4B718055" w14:textId="77777777" w:rsidR="00C4234C" w:rsidRDefault="00E8623E" w:rsidP="00E8623E">
      <w:pPr>
        <w:ind w:firstLine="720"/>
        <w:rPr>
          <w:b/>
          <w:bCs/>
        </w:rPr>
      </w:pPr>
      <w:r w:rsidRPr="00FD71AB">
        <w:rPr>
          <w:b/>
          <w:bCs/>
        </w:rPr>
        <w:t>2 x Echo dot</w:t>
      </w:r>
      <w:r w:rsidR="00FD71AB" w:rsidRPr="00FD71AB">
        <w:rPr>
          <w:b/>
          <w:bCs/>
        </w:rPr>
        <w:tab/>
      </w:r>
    </w:p>
    <w:p w14:paraId="4B9CB5C2" w14:textId="55F5A2C0" w:rsidR="00C4234C" w:rsidRDefault="00E8623E" w:rsidP="00E8623E">
      <w:pPr>
        <w:ind w:firstLine="720"/>
        <w:rPr>
          <w:b/>
          <w:bCs/>
        </w:rPr>
      </w:pPr>
      <w:r w:rsidRPr="00FD71AB">
        <w:rPr>
          <w:b/>
          <w:bCs/>
        </w:rPr>
        <w:t>1 x Alexa</w:t>
      </w:r>
      <w:r w:rsidR="00C4234C">
        <w:rPr>
          <w:b/>
          <w:bCs/>
        </w:rPr>
        <w:tab/>
      </w:r>
    </w:p>
    <w:p w14:paraId="0F2EF2B6" w14:textId="3FD43908" w:rsidR="00464D09" w:rsidRPr="00FD71AB" w:rsidRDefault="00E8623E" w:rsidP="00E8623E">
      <w:pPr>
        <w:ind w:firstLine="720"/>
        <w:rPr>
          <w:b/>
          <w:bCs/>
        </w:rPr>
      </w:pPr>
      <w:r w:rsidRPr="00FD71AB">
        <w:rPr>
          <w:b/>
          <w:bCs/>
        </w:rPr>
        <w:t xml:space="preserve">1 x </w:t>
      </w:r>
      <w:proofErr w:type="spellStart"/>
      <w:r w:rsidRPr="00FD71AB">
        <w:rPr>
          <w:b/>
          <w:bCs/>
        </w:rPr>
        <w:t>ikettle</w:t>
      </w:r>
      <w:proofErr w:type="spellEnd"/>
    </w:p>
    <w:p w14:paraId="2B7C1799" w14:textId="732F8D97" w:rsidR="00464D09" w:rsidRDefault="00464D09">
      <w:r>
        <w:t>Winners will be announced at the end of Day 2</w:t>
      </w:r>
      <w:r w:rsidR="00C4234C">
        <w:t>.</w:t>
      </w:r>
      <w:r>
        <w:t xml:space="preserve">  </w:t>
      </w:r>
    </w:p>
    <w:p w14:paraId="00B596AC" w14:textId="6190EA0D" w:rsidR="00AB5BCD" w:rsidRDefault="00AB5BCD" w:rsidP="008E6FEE">
      <w:pPr>
        <w:pStyle w:val="ListParagraph"/>
        <w:numPr>
          <w:ilvl w:val="0"/>
          <w:numId w:val="1"/>
        </w:numPr>
      </w:pPr>
      <w:r>
        <w:t xml:space="preserve">How many PAY360 logos can you see in the foyer? </w:t>
      </w:r>
      <w:r w:rsidR="008E6FEE">
        <w:br/>
        <w:t xml:space="preserve"> </w:t>
      </w:r>
    </w:p>
    <w:p w14:paraId="32F58DFD" w14:textId="4258E758" w:rsidR="00AB5BCD" w:rsidRDefault="00AB5BCD" w:rsidP="008E6FEE">
      <w:pPr>
        <w:pStyle w:val="ListParagraph"/>
        <w:numPr>
          <w:ilvl w:val="0"/>
          <w:numId w:val="1"/>
        </w:numPr>
      </w:pPr>
      <w:r>
        <w:t xml:space="preserve">What colour is Visa’s stand? </w:t>
      </w:r>
      <w:r w:rsidR="008E6FEE">
        <w:br/>
        <w:t xml:space="preserve"> </w:t>
      </w:r>
    </w:p>
    <w:p w14:paraId="533CB988" w14:textId="64D0D50D" w:rsidR="00AB5BCD" w:rsidRDefault="00AB5BCD" w:rsidP="008E6FEE">
      <w:pPr>
        <w:pStyle w:val="ListParagraph"/>
        <w:numPr>
          <w:ilvl w:val="0"/>
          <w:numId w:val="1"/>
        </w:numPr>
      </w:pPr>
      <w:r>
        <w:t xml:space="preserve">How many stands are there? </w:t>
      </w:r>
      <w:r w:rsidR="008E6FEE">
        <w:br/>
        <w:t xml:space="preserve"> </w:t>
      </w:r>
    </w:p>
    <w:p w14:paraId="1A8684B0" w14:textId="3A8A337B" w:rsidR="00AB5BCD" w:rsidRDefault="00AB5BCD" w:rsidP="008E6FEE">
      <w:pPr>
        <w:pStyle w:val="ListParagraph"/>
        <w:numPr>
          <w:ilvl w:val="0"/>
          <w:numId w:val="1"/>
        </w:numPr>
      </w:pPr>
      <w:r>
        <w:t>How many video interviews are there in the Mastercard Media Lounge?</w:t>
      </w:r>
      <w:r w:rsidR="004644E4">
        <w:t xml:space="preserve"> </w:t>
      </w:r>
      <w:r w:rsidR="008E6FEE">
        <w:br/>
      </w:r>
    </w:p>
    <w:p w14:paraId="5FA1D716" w14:textId="211DD604" w:rsidR="00725DD9" w:rsidRDefault="00725DD9" w:rsidP="008E6FEE">
      <w:pPr>
        <w:pStyle w:val="ListParagraph"/>
        <w:numPr>
          <w:ilvl w:val="0"/>
          <w:numId w:val="1"/>
        </w:numPr>
      </w:pPr>
      <w:r>
        <w:t xml:space="preserve">What is the last word Jill Docherty </w:t>
      </w:r>
      <w:proofErr w:type="gramStart"/>
      <w:r>
        <w:t>says</w:t>
      </w:r>
      <w:proofErr w:type="gramEnd"/>
      <w:r>
        <w:t xml:space="preserve"> in her opening keynote presentation? </w:t>
      </w:r>
      <w:r w:rsidR="008E6FEE">
        <w:br/>
      </w:r>
    </w:p>
    <w:p w14:paraId="06FF8E8D" w14:textId="0F25E1F4" w:rsidR="00897451" w:rsidRDefault="00725DD9" w:rsidP="008E6FEE">
      <w:pPr>
        <w:pStyle w:val="ListParagraph"/>
        <w:numPr>
          <w:ilvl w:val="0"/>
          <w:numId w:val="1"/>
        </w:numPr>
      </w:pPr>
      <w:r>
        <w:t xml:space="preserve">Who is the sponsor of the networking lounge?  </w:t>
      </w:r>
      <w:r w:rsidR="008E6FEE">
        <w:br/>
        <w:t xml:space="preserve">  </w:t>
      </w:r>
    </w:p>
    <w:p w14:paraId="4BA7AAD1" w14:textId="73B0AF6D" w:rsidR="00362BFF" w:rsidRDefault="00897451" w:rsidP="008E6FEE">
      <w:pPr>
        <w:pStyle w:val="ListParagraph"/>
        <w:numPr>
          <w:ilvl w:val="0"/>
          <w:numId w:val="1"/>
        </w:numPr>
      </w:pPr>
      <w:r>
        <w:t xml:space="preserve">What shape is the pendant on </w:t>
      </w:r>
      <w:r w:rsidRPr="008E6FEE">
        <w:t xml:space="preserve">Nathalie </w:t>
      </w:r>
      <w:proofErr w:type="spellStart"/>
      <w:r w:rsidRPr="008E6FEE">
        <w:t>Oestmann</w:t>
      </w:r>
      <w:proofErr w:type="spellEnd"/>
      <w:r w:rsidRPr="008E6FEE">
        <w:t xml:space="preserve"> from </w:t>
      </w:r>
      <w:r w:rsidRPr="008E6FEE">
        <w:t>Curve</w:t>
      </w:r>
      <w:r w:rsidRPr="008E6FEE">
        <w:t>’s necklace?</w:t>
      </w:r>
      <w:r w:rsidRPr="008E6FEE">
        <w:rPr>
          <w:b/>
          <w:bCs/>
        </w:rPr>
        <w:t xml:space="preserve"> </w:t>
      </w:r>
      <w:r w:rsidR="008E6FEE">
        <w:br/>
        <w:t xml:space="preserve"> </w:t>
      </w:r>
    </w:p>
    <w:p w14:paraId="791592A5" w14:textId="3C208572" w:rsidR="00362BFF" w:rsidRDefault="00362BFF" w:rsidP="00832F3B">
      <w:pPr>
        <w:pStyle w:val="ListParagraph"/>
        <w:numPr>
          <w:ilvl w:val="0"/>
          <w:numId w:val="1"/>
        </w:numPr>
      </w:pPr>
      <w:r>
        <w:t xml:space="preserve">According to </w:t>
      </w:r>
      <w:r>
        <w:t xml:space="preserve">the </w:t>
      </w:r>
      <w:r>
        <w:t xml:space="preserve">recent </w:t>
      </w:r>
      <w:r>
        <w:t>EPA Project Inclusion and In</w:t>
      </w:r>
      <w:r>
        <w:t>c</w:t>
      </w:r>
      <w:r>
        <w:t xml:space="preserve">lusion Foundation survey </w:t>
      </w:r>
      <w:r>
        <w:t xml:space="preserve">what % of </w:t>
      </w:r>
      <w:proofErr w:type="spellStart"/>
      <w:r>
        <w:t>Fintechs</w:t>
      </w:r>
      <w:proofErr w:type="spellEnd"/>
      <w:r>
        <w:t xml:space="preserve"> does GPS’ Neil Harris say have increased their focus on financially inclusive </w:t>
      </w:r>
      <w:r w:rsidR="004644E4">
        <w:t>products since the pandemic</w:t>
      </w:r>
      <w:r>
        <w:t xml:space="preserve">? </w:t>
      </w:r>
    </w:p>
    <w:p w14:paraId="6B9E5633" w14:textId="71BA06FD" w:rsidR="00897451" w:rsidRDefault="008E6FEE" w:rsidP="00897451">
      <w:pPr>
        <w:pStyle w:val="ListParagraph"/>
      </w:pPr>
      <w:r>
        <w:t xml:space="preserve"> </w:t>
      </w:r>
    </w:p>
    <w:p w14:paraId="73003FD9" w14:textId="5850CF21" w:rsidR="00897451" w:rsidRDefault="00897451" w:rsidP="00832F3B">
      <w:pPr>
        <w:pStyle w:val="ListParagraph"/>
        <w:numPr>
          <w:ilvl w:val="0"/>
          <w:numId w:val="1"/>
        </w:numPr>
      </w:pPr>
      <w:r>
        <w:t xml:space="preserve">Which seller’s logos are featured in Banking Circle’s Innovation Showcase presentation?  </w:t>
      </w:r>
    </w:p>
    <w:p w14:paraId="654E4643" w14:textId="77777777" w:rsidR="004644E4" w:rsidRDefault="004644E4" w:rsidP="004644E4">
      <w:pPr>
        <w:pStyle w:val="ListParagraph"/>
      </w:pPr>
    </w:p>
    <w:p w14:paraId="3700E4AB" w14:textId="65330910" w:rsidR="00725DD9" w:rsidRDefault="004644E4" w:rsidP="008E6FEE">
      <w:pPr>
        <w:pStyle w:val="ListParagraph"/>
        <w:numPr>
          <w:ilvl w:val="0"/>
          <w:numId w:val="1"/>
        </w:numPr>
      </w:pPr>
      <w:r>
        <w:t>What colour circles are next to the words Mobile Solutions on GPS’s exhibition banner?</w:t>
      </w:r>
    </w:p>
    <w:p w14:paraId="5EFDE2C3" w14:textId="77777777" w:rsidR="008E6FEE" w:rsidRDefault="008E6FEE" w:rsidP="008E6FEE">
      <w:pPr>
        <w:pStyle w:val="ListParagraph"/>
      </w:pPr>
    </w:p>
    <w:p w14:paraId="00319449" w14:textId="46D0EB68" w:rsidR="004644E4" w:rsidRDefault="004644E4" w:rsidP="004644E4">
      <w:pPr>
        <w:pStyle w:val="ListParagraph"/>
        <w:numPr>
          <w:ilvl w:val="0"/>
          <w:numId w:val="1"/>
        </w:numPr>
      </w:pPr>
      <w:r>
        <w:t>What colour is Tony’s shirt</w:t>
      </w:r>
      <w:r w:rsidR="00C4234C">
        <w:t xml:space="preserve"> (Day One)</w:t>
      </w:r>
      <w:r>
        <w:t>?</w:t>
      </w:r>
    </w:p>
    <w:p w14:paraId="58F36183" w14:textId="77777777" w:rsidR="00C4234C" w:rsidRDefault="00C4234C" w:rsidP="00C4234C">
      <w:pPr>
        <w:pStyle w:val="ListParagraph"/>
      </w:pPr>
    </w:p>
    <w:p w14:paraId="57E3CB19" w14:textId="5BB16749" w:rsidR="00C4234C" w:rsidRDefault="00C4234C" w:rsidP="004644E4">
      <w:pPr>
        <w:pStyle w:val="ListParagraph"/>
        <w:numPr>
          <w:ilvl w:val="0"/>
          <w:numId w:val="1"/>
        </w:numPr>
      </w:pPr>
      <w:r>
        <w:t>What is John Chaplin’s background image?</w:t>
      </w:r>
    </w:p>
    <w:p w14:paraId="5DB3A45F" w14:textId="6251DAB8" w:rsidR="00725DD9" w:rsidRPr="00C4234C" w:rsidRDefault="00FD71AB" w:rsidP="00C4234C">
      <w:pPr>
        <w:jc w:val="center"/>
        <w:rPr>
          <w:sz w:val="40"/>
          <w:szCs w:val="40"/>
        </w:rPr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>Company:</w:t>
      </w:r>
      <w:r>
        <w:tab/>
      </w:r>
      <w:r>
        <w:tab/>
      </w:r>
      <w:r>
        <w:tab/>
      </w:r>
      <w:r>
        <w:tab/>
        <w:t>Email:</w:t>
      </w:r>
      <w:r w:rsidR="00C4234C">
        <w:tab/>
      </w:r>
      <w:r w:rsidR="00C4234C">
        <w:tab/>
      </w:r>
      <w:r w:rsidR="00C4234C">
        <w:tab/>
      </w:r>
      <w:r w:rsidR="00C4234C">
        <w:tab/>
      </w:r>
      <w:r w:rsidR="00D266B4">
        <w:br/>
        <w:t xml:space="preserve"> </w:t>
      </w:r>
      <w:r w:rsidR="00C4234C">
        <w:br/>
      </w:r>
      <w:r w:rsidRPr="00C4234C">
        <w:rPr>
          <w:b/>
          <w:bCs/>
          <w:sz w:val="40"/>
          <w:szCs w:val="40"/>
        </w:rPr>
        <w:t>Good luck!</w:t>
      </w:r>
    </w:p>
    <w:sectPr w:rsidR="00725DD9" w:rsidRPr="00C4234C" w:rsidSect="00E8623E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F62BD"/>
    <w:multiLevelType w:val="hybridMultilevel"/>
    <w:tmpl w:val="5F583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CD"/>
    <w:rsid w:val="00047FE6"/>
    <w:rsid w:val="000B37CF"/>
    <w:rsid w:val="000F0FA6"/>
    <w:rsid w:val="00133882"/>
    <w:rsid w:val="00140B52"/>
    <w:rsid w:val="0014791A"/>
    <w:rsid w:val="001F5C34"/>
    <w:rsid w:val="00227383"/>
    <w:rsid w:val="00243DC2"/>
    <w:rsid w:val="002502C4"/>
    <w:rsid w:val="002A1D94"/>
    <w:rsid w:val="002D3FBF"/>
    <w:rsid w:val="00303CD1"/>
    <w:rsid w:val="003444D7"/>
    <w:rsid w:val="00345B9A"/>
    <w:rsid w:val="003478AD"/>
    <w:rsid w:val="00362BFF"/>
    <w:rsid w:val="003D239A"/>
    <w:rsid w:val="004049AA"/>
    <w:rsid w:val="00443CC5"/>
    <w:rsid w:val="004527C2"/>
    <w:rsid w:val="004644E4"/>
    <w:rsid w:val="00464D09"/>
    <w:rsid w:val="00473F48"/>
    <w:rsid w:val="00496CEC"/>
    <w:rsid w:val="004E201B"/>
    <w:rsid w:val="0052485C"/>
    <w:rsid w:val="005414E7"/>
    <w:rsid w:val="00556ED7"/>
    <w:rsid w:val="0057033D"/>
    <w:rsid w:val="005A2847"/>
    <w:rsid w:val="005F2E67"/>
    <w:rsid w:val="00627481"/>
    <w:rsid w:val="00644128"/>
    <w:rsid w:val="00647583"/>
    <w:rsid w:val="006678F6"/>
    <w:rsid w:val="006A55F7"/>
    <w:rsid w:val="007070DC"/>
    <w:rsid w:val="0071748D"/>
    <w:rsid w:val="0072409B"/>
    <w:rsid w:val="00725DD9"/>
    <w:rsid w:val="007B65B9"/>
    <w:rsid w:val="007D0F0A"/>
    <w:rsid w:val="007D3C5E"/>
    <w:rsid w:val="008134D4"/>
    <w:rsid w:val="00832F3B"/>
    <w:rsid w:val="0085457C"/>
    <w:rsid w:val="008654B7"/>
    <w:rsid w:val="0087360F"/>
    <w:rsid w:val="00897451"/>
    <w:rsid w:val="008B2ACC"/>
    <w:rsid w:val="008D4AB8"/>
    <w:rsid w:val="008E6FEE"/>
    <w:rsid w:val="00984146"/>
    <w:rsid w:val="00991C03"/>
    <w:rsid w:val="009A6AC8"/>
    <w:rsid w:val="009D18CF"/>
    <w:rsid w:val="00AA760F"/>
    <w:rsid w:val="00AB5BCD"/>
    <w:rsid w:val="00AD2591"/>
    <w:rsid w:val="00AD537E"/>
    <w:rsid w:val="00AE4835"/>
    <w:rsid w:val="00AE5A08"/>
    <w:rsid w:val="00B010AD"/>
    <w:rsid w:val="00B140A0"/>
    <w:rsid w:val="00B6647D"/>
    <w:rsid w:val="00BB7D9D"/>
    <w:rsid w:val="00BC5472"/>
    <w:rsid w:val="00BD37E9"/>
    <w:rsid w:val="00BE1A84"/>
    <w:rsid w:val="00C008F9"/>
    <w:rsid w:val="00C3313D"/>
    <w:rsid w:val="00C4234C"/>
    <w:rsid w:val="00C47F86"/>
    <w:rsid w:val="00C90248"/>
    <w:rsid w:val="00CB7651"/>
    <w:rsid w:val="00CC047C"/>
    <w:rsid w:val="00CE2ADF"/>
    <w:rsid w:val="00D22649"/>
    <w:rsid w:val="00D266B4"/>
    <w:rsid w:val="00D66E6C"/>
    <w:rsid w:val="00DB1FBA"/>
    <w:rsid w:val="00DB210D"/>
    <w:rsid w:val="00DD29F9"/>
    <w:rsid w:val="00E06743"/>
    <w:rsid w:val="00E7686E"/>
    <w:rsid w:val="00E8623E"/>
    <w:rsid w:val="00EA2597"/>
    <w:rsid w:val="00EE2325"/>
    <w:rsid w:val="00F01F1A"/>
    <w:rsid w:val="00F15221"/>
    <w:rsid w:val="00F36F3B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F2B7"/>
  <w15:chartTrackingRefBased/>
  <w15:docId w15:val="{AA2AACCD-B0C2-4214-946F-6075FFD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7451"/>
    <w:rPr>
      <w:b/>
      <w:bCs/>
    </w:rPr>
  </w:style>
  <w:style w:type="character" w:styleId="Hyperlink">
    <w:name w:val="Hyperlink"/>
    <w:basedOn w:val="DefaultParagraphFont"/>
    <w:uiPriority w:val="99"/>
    <w:unhideWhenUsed/>
    <w:rsid w:val="00464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emergingpaymen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Hearn</dc:creator>
  <cp:keywords/>
  <dc:description/>
  <cp:lastModifiedBy>Julia Hearn</cp:lastModifiedBy>
  <cp:revision>2</cp:revision>
  <dcterms:created xsi:type="dcterms:W3CDTF">2020-07-31T17:37:00Z</dcterms:created>
  <dcterms:modified xsi:type="dcterms:W3CDTF">2020-07-31T17:37:00Z</dcterms:modified>
</cp:coreProperties>
</file>